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CA7" w:rsidRPr="00407B4D" w:rsidRDefault="00690CA7" w:rsidP="00690CA7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>Hajdúszoboszlói Polgármesteri Hivatal</w:t>
      </w:r>
    </w:p>
    <w:p w:rsidR="00690CA7" w:rsidRPr="00407B4D" w:rsidRDefault="00690CA7" w:rsidP="00690CA7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>4200 Hajdúszoboszló, Hősök tere 1.</w:t>
      </w:r>
    </w:p>
    <w:p w:rsidR="00690CA7" w:rsidRPr="00407B4D" w:rsidRDefault="00690CA7" w:rsidP="00690CA7">
      <w:pPr>
        <w:rPr>
          <w:b/>
          <w:sz w:val="24"/>
          <w:szCs w:val="24"/>
          <w:u w:val="single"/>
        </w:rPr>
      </w:pPr>
      <w:r w:rsidRPr="00407B4D">
        <w:rPr>
          <w:b/>
          <w:sz w:val="24"/>
          <w:szCs w:val="24"/>
          <w:u w:val="single"/>
        </w:rPr>
        <w:t>Telefon: +36 70 489-4671</w:t>
      </w:r>
    </w:p>
    <w:p w:rsidR="00690CA7" w:rsidRPr="00407B4D" w:rsidRDefault="00690CA7" w:rsidP="00690CA7">
      <w:pPr>
        <w:rPr>
          <w:b/>
          <w:sz w:val="24"/>
          <w:szCs w:val="24"/>
        </w:rPr>
      </w:pPr>
    </w:p>
    <w:p w:rsidR="00690CA7" w:rsidRPr="00407B4D" w:rsidRDefault="00690CA7" w:rsidP="00690CA7">
      <w:pPr>
        <w:jc w:val="center"/>
        <w:rPr>
          <w:b/>
          <w:i/>
          <w:sz w:val="32"/>
          <w:szCs w:val="24"/>
          <w:u w:val="single"/>
        </w:rPr>
      </w:pPr>
      <w:r w:rsidRPr="00407B4D">
        <w:rPr>
          <w:b/>
          <w:i/>
          <w:sz w:val="32"/>
          <w:szCs w:val="24"/>
          <w:u w:val="single"/>
        </w:rPr>
        <w:t>K I V O N A T</w:t>
      </w:r>
    </w:p>
    <w:p w:rsidR="00690CA7" w:rsidRPr="00407B4D" w:rsidRDefault="00690CA7" w:rsidP="00690CA7">
      <w:pPr>
        <w:rPr>
          <w:sz w:val="24"/>
          <w:szCs w:val="24"/>
        </w:rPr>
      </w:pPr>
    </w:p>
    <w:p w:rsidR="00690CA7" w:rsidRPr="00407B4D" w:rsidRDefault="00690CA7" w:rsidP="00690CA7">
      <w:pPr>
        <w:rPr>
          <w:sz w:val="24"/>
          <w:szCs w:val="24"/>
        </w:rPr>
      </w:pPr>
      <w:r w:rsidRPr="00407B4D">
        <w:rPr>
          <w:sz w:val="24"/>
          <w:szCs w:val="24"/>
        </w:rPr>
        <w:t>Hajdúszoboszló Város Önkormányzata Képviselő-testületének 202</w:t>
      </w:r>
      <w:r w:rsidR="00567EF7">
        <w:rPr>
          <w:sz w:val="24"/>
          <w:szCs w:val="24"/>
        </w:rPr>
        <w:t xml:space="preserve">4. </w:t>
      </w:r>
      <w:r w:rsidR="00324332">
        <w:rPr>
          <w:sz w:val="24"/>
          <w:szCs w:val="24"/>
        </w:rPr>
        <w:t>július 4-én</w:t>
      </w:r>
      <w:r>
        <w:rPr>
          <w:sz w:val="24"/>
          <w:szCs w:val="24"/>
        </w:rPr>
        <w:t xml:space="preserve"> </w:t>
      </w:r>
      <w:r w:rsidRPr="00407B4D">
        <w:rPr>
          <w:sz w:val="24"/>
          <w:szCs w:val="24"/>
        </w:rPr>
        <w:t xml:space="preserve">tartott </w:t>
      </w:r>
      <w:r>
        <w:rPr>
          <w:sz w:val="24"/>
          <w:szCs w:val="24"/>
        </w:rPr>
        <w:t xml:space="preserve">zárt </w:t>
      </w:r>
      <w:r w:rsidRPr="00407B4D">
        <w:rPr>
          <w:sz w:val="24"/>
          <w:szCs w:val="24"/>
        </w:rPr>
        <w:t xml:space="preserve"> ülésének jegyzőkönyvéből  </w:t>
      </w:r>
    </w:p>
    <w:p w:rsidR="00690CA7" w:rsidRDefault="00690CA7" w:rsidP="00690CA7">
      <w:pPr>
        <w:rPr>
          <w:rFonts w:eastAsia="SimSun"/>
          <w:b/>
          <w:sz w:val="24"/>
          <w:szCs w:val="24"/>
        </w:rPr>
      </w:pPr>
    </w:p>
    <w:p w:rsidR="00324332" w:rsidRPr="00324332" w:rsidRDefault="00324332" w:rsidP="00324332">
      <w:pPr>
        <w:rPr>
          <w:b/>
          <w:sz w:val="24"/>
          <w:szCs w:val="24"/>
          <w:u w:val="single"/>
        </w:rPr>
      </w:pPr>
      <w:r w:rsidRPr="00324332">
        <w:rPr>
          <w:rFonts w:eastAsia="SimSun"/>
          <w:b/>
          <w:sz w:val="24"/>
          <w:szCs w:val="24"/>
        </w:rPr>
        <w:t>(</w:t>
      </w:r>
      <w:r w:rsidRPr="00324332">
        <w:rPr>
          <w:rFonts w:eastAsia="SimSun"/>
          <w:b/>
          <w:sz w:val="24"/>
          <w:szCs w:val="24"/>
        </w:rPr>
        <w:t>Előterjesztés önkormányz</w:t>
      </w:r>
      <w:r w:rsidRPr="00324332">
        <w:rPr>
          <w:rFonts w:eastAsia="SimSun"/>
          <w:b/>
          <w:sz w:val="24"/>
          <w:szCs w:val="24"/>
        </w:rPr>
        <w:t>ati kitüntetések adományozására)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239/2024. (VII. 04.) határozata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Hajdúszoboszló Város Önkormányzatának Képviselő-testülete a 10/1996. (V. 30.) Ör. sz. rendelettel alapított városi elismerő címeket, díjakat, kitüntetéseket az alábbiak szerint ítéli oda: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Hajdúszoboszló Város Díszpolgára</w:t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Dr. Papp Jenő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Az elismerések átadására 2024. szeptember 2-án kerül sor.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Utasítja a jegyzőt, hogy a kitüntetetteket az ünnepségre hívja meg.”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2024. szeptember 2.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240/2024. (VII. 04.) határozata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Hajdúszoboszló Város Önkormányzatának Képviselő-testülete a 10/1996. (V. 30.) Ör. sz. rendelettel alapított városi elismerő címeket, díjakat, kitüntetéseket az alábbiak szerint ítéli oda: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Hajdúszoboszló Város Díszpolgára</w:t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Dr. Tóth Lajos Barna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Az elismerések átadására 2024. szeptember 2-án kerül sor.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Utasítja a jegyzőt, hogy a kitüntetetteket az ünnepségre hívja meg.”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2024. szeptember 2.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241/2024. (VII. 04.) határozata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Hajdúszoboszló Város Önkormányzatának Képviselő-testülete „Hajdúszoboszló Városért” kitüntetést Hegedűs Eleknek nem adományoz.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azonnal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lastRenderedPageBreak/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242/2024. (VII. 04.) határozata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Hajdúszoboszló Város Önkormányzatának Képviselő-testülete a 10/1996. (V. 30.) Ör. sz. rendelettel alapított városi elismerő címeket, díjakat, kitüntetéseket az alábbiak szerint ítéli oda: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Kovács Máté Díj Hajdúszoboszló Város Közszolgálatáért</w:t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Csukás Jánosné 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Az elismerések átadására 2024. szeptember 2-án kerül sor.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Utasítja a jegyzőt, hogy a kitüntetetteket az ünnepségre hívja meg.”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2024. szeptember 2.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243/2024. (VII. 04.) határozata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Hajdúszoboszló Város Önkormányzatának Képviselő-testülete a 10/1996. (V. 30.) Ör. sz. rendelettel alapított városi elismerő címeket, díjakat, kitüntetéseket az alábbiak szerint ítéli oda: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Gönczy Pál Díj Hajdúszoboszló Város Pedagógiájáért</w:t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Dr. Papp Zoltánné  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Az elismerések átadására 2024. szeptember 2-án kerül sor.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Utasítja a jegyzőt, hogy a kitüntetetteket az ünnepségre hívja meg.”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2024. szeptember 2.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244/2024. (VII. 04.) határozata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Hajdúszoboszló Város Önkormányzatának Képviselő-testülete „Szép Ernő Díj Hajdúszoboszló Város Kultúrájáért” kitüntetést Bacskay Csabánénak nem adományoz.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azonnal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 xml:space="preserve"> </w:t>
      </w: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245/2024. (VII. 04.) határozata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Hajdúszoboszló Város Önkormányzatának Képviselő-testülete a 10/1996. (V. 30.) Ör. sz. rendelettel alapított városi elismerő címeket, díjakat, kitüntetéseket az alábbiak szerint ítéli oda: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Szép Ernő Díj Hajdúszoboszló Város Kultúrájáért</w:t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Kerekes Imre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Az elismerések átadására 2024. szeptember 2-án kerül sor.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Utasítja a jegyzőt, hogy a kitüntetetteket az ünnepségre hívja meg.”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2024. szeptember 2.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246/2024. (VII. 04.) határozata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Hajdúszoboszló Város Önkormányzatának Képviselő-testülete „Kenézy Gyula Díj Hajdúszoboszló Város Egészségügyéért” kitüntetést Kozma Pálnénak nem adományoz.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azonnal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247/2024. (VII. 04.) határozata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Hajdúszoboszló Város Önkormányzatának Képviselő-testülete a 10/1996. (V. 30.) Ör. sz. rendelettel alapított városi elismerő címeket, díjakat, kitüntetéseket az alábbiak szerint ítéli oda: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Kenézy Gyula Díj Hajdúszoboszló Város Egészségügyéért</w:t>
      </w:r>
      <w:r w:rsidRPr="00324332">
        <w:rPr>
          <w:b/>
          <w:i/>
          <w:sz w:val="24"/>
          <w:szCs w:val="24"/>
        </w:rPr>
        <w:tab/>
        <w:t>Ráczné Szécsi Margit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Az elismerések átadására 2024. szeptember 2-án kerül sor.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Utasítja a jegyzőt, hogy a kitüntetetteket az ünnepségre hívja meg.”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2024. szeptember 2.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248/2024. (VII. 04.) határozata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Hajdúszoboszló Város Önkormányzatának Képviselő-testülete a 10/1996. (V. 30.) Ör. sz. rendelettel alapított városi elismerő címeket, díjakat, kitüntetéseket az alábbiak szerint ítéli oda: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Kenézy Gyula Díj Hajdúszoboszló Város Egészségügyéért</w:t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Szabó Piroska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Az elismerések átadására 2024. szeptember 2-án kerül sor.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Utasítja a jegyzőt, hogy a kitüntetetteket az ünnepségre hívja meg.”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2024. szeptember 2.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249/2024. (VII. 04.) határozata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Hajdúszoboszló Város Önkormányzatának Képviselő-testülete „Pávai Vajna Ferenc Díj Hajdúszoboszló Város Idegenforgalmáért” kitüntetést Nagy Gyula Zoltánnak nem adományoz.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lastRenderedPageBreak/>
        <w:t xml:space="preserve">Határidő: </w:t>
      </w:r>
      <w:r w:rsidRPr="00324332">
        <w:rPr>
          <w:b/>
          <w:i/>
          <w:sz w:val="24"/>
          <w:szCs w:val="24"/>
        </w:rPr>
        <w:tab/>
        <w:t>azonnal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250/2024. (VII. 04.) határozata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Hajdúszoboszló Város Önkormányzatának Képviselő-testülete a 10/1996. (V. 30.) Ör. sz. rendelettel alapított városi elismerő címeket, díjakat, kitüntetéseket az alábbiak szerint ítéli oda: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Hüse Károly Díj Hajdúszoboszló Város Sportjáért</w:t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Ifj. Dede Ernő posztumusz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Az elismerések átadására 2024. szeptember 2-án kerül sor.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Utasítja a jegyzőt, hogy a kitüntetetteket az ünnepségre hívja meg.”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2024. szeptember 2.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251/2024. (VII. 04.) határozata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Hajdúszoboszló Város Önkormányzatának Képviselő-testülete a 10/1996. (V. 30.) Ör. sz. rendelettel alapított városi elismerő címeket, díjakat, kitüntetéseket az alábbiak szerint ítéli oda: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Hüse Károly Díj Hajdúszoboszló Város Sportjáért</w:t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Kiss László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Az elismerések átadására 2024. szeptember 2-án kerül sor.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Utasítja a jegyzőt, hogy a kitüntetetteket az ünnepségre hívja meg.”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2024. szeptember 2.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252/2024. (VII. 04.) határozata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Hajdúszoboszló Város Önkormányzatának Képviselő-testülete a 10/1996. (V. 30.) Ör. sz. rendelettel alapított városi elismerő címeket, díjakat, kitüntetéseket az alábbiak szerint ítéli oda: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Hüse Károly Díj Hajdúszoboszló Város Sportjáért</w:t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>Tumbász József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Az elismerések átadására 2024. szeptember 2-án kerül sor.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Utasítja a jegyzőt, hogy a kitüntetetteket az ünnepségre hívja meg.”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2024. szeptember 2.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lastRenderedPageBreak/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253/2024. (VII. 04.) határozata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Hajdúszoboszló Város Önkormányzatának Képviselő-testülete a 10/1996. (V. 30.) Ör. sz. rendelettel alapított városi elismerő címeket, díjakat, kitüntetéseket az alábbiak szerint ítéli oda: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Tessedik Sámuel Díj Hajdúszoboszló Város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Mezőgazdaságáért és Környezetvédelméért</w:t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Makrai Csaba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Az elismerések átadására 2024. szeptember 2-án kerül sor.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Utasítja a jegyzőt, hogy a kitüntetetteket az ünnepségre hívja meg.”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2024. szeptember 2.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254/2024. (VII. 04.) határozata</w:t>
      </w:r>
    </w:p>
    <w:p w:rsidR="00324332" w:rsidRPr="00324332" w:rsidRDefault="00324332" w:rsidP="00324332">
      <w:pPr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Hajdúszoboszló Város Önkormányzatának Képviselő-testülete a 10/1996. (V. 30.) Ör. sz. rendelettel alapított városi elismerő címeket, díjakat, kitüntetéseket az alábbiak szerint ítéli oda: </w:t>
      </w:r>
    </w:p>
    <w:p w:rsidR="00324332" w:rsidRPr="00324332" w:rsidRDefault="00324332" w:rsidP="00324332">
      <w:pPr>
        <w:pStyle w:val="Listaszerbekezds"/>
        <w:tabs>
          <w:tab w:val="left" w:pos="360"/>
        </w:tabs>
        <w:suppressAutoHyphens w:val="0"/>
        <w:ind w:left="0"/>
        <w:rPr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Hajdúszoboszló Kiváló Tanulója Díj</w:t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Kiss Olívia, Kovács Máté,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Kiss Viktória Nóra, Mándoki Mikeás, </w:t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Kocsis Krisztina Jázmin, Tóth Zsuzsanna, </w:t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Bognár Bálint, Molnár Fanni Csenge,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Károly Kincső, Pascuta Catalina Monica,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 xml:space="preserve">Bálint Aliz, Farkas Kevin, </w:t>
      </w:r>
      <w:r w:rsidRPr="00324332">
        <w:rPr>
          <w:b/>
          <w:i/>
          <w:sz w:val="24"/>
          <w:szCs w:val="24"/>
        </w:rPr>
        <w:tab/>
      </w:r>
    </w:p>
    <w:p w:rsidR="00324332" w:rsidRPr="00324332" w:rsidRDefault="00324332" w:rsidP="00324332">
      <w:pPr>
        <w:rPr>
          <w:rFonts w:eastAsia="SimSun"/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</w:r>
      <w:r w:rsidRPr="00324332">
        <w:rPr>
          <w:b/>
          <w:i/>
          <w:sz w:val="24"/>
          <w:szCs w:val="24"/>
        </w:rPr>
        <w:tab/>
        <w:t>Kovács Judit, Szabó Lajos</w:t>
      </w:r>
      <w:r w:rsidRPr="00324332">
        <w:rPr>
          <w:b/>
          <w:i/>
          <w:sz w:val="24"/>
          <w:szCs w:val="24"/>
        </w:rPr>
        <w:tab/>
      </w:r>
    </w:p>
    <w:p w:rsidR="00324332" w:rsidRPr="00324332" w:rsidRDefault="00324332" w:rsidP="00324332">
      <w:pPr>
        <w:rPr>
          <w:rFonts w:eastAsia="SimSun"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Az elismerések átadására 2024. szeptember 2-án kerül sor. 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Utasítja a jegyzőt, hogy a kitüntetetteket az ünnepségre hívja meg.”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2024. szeptember 2.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324332" w:rsidRPr="00324332" w:rsidRDefault="00324332" w:rsidP="00324332">
      <w:pPr>
        <w:rPr>
          <w:sz w:val="24"/>
          <w:szCs w:val="24"/>
          <w:u w:val="single"/>
        </w:rPr>
      </w:pPr>
      <w:bookmarkStart w:id="0" w:name="_GoBack"/>
      <w:bookmarkEnd w:id="0"/>
    </w:p>
    <w:p w:rsidR="00324332" w:rsidRPr="00324332" w:rsidRDefault="00324332" w:rsidP="00324332">
      <w:pPr>
        <w:jc w:val="center"/>
        <w:rPr>
          <w:b/>
          <w:i/>
          <w:sz w:val="24"/>
          <w:szCs w:val="24"/>
          <w:u w:val="single"/>
        </w:rPr>
      </w:pPr>
      <w:r w:rsidRPr="00324332">
        <w:rPr>
          <w:rFonts w:eastAsia="SimSun"/>
          <w:b/>
          <w:i/>
          <w:sz w:val="24"/>
          <w:szCs w:val="24"/>
          <w:u w:val="single"/>
        </w:rPr>
        <w:t>„Hajdúszoboszló Város Önkormányzata Képviselő-testületének</w:t>
      </w:r>
      <w:r w:rsidRPr="00324332">
        <w:rPr>
          <w:b/>
          <w:i/>
          <w:sz w:val="24"/>
          <w:szCs w:val="24"/>
          <w:u w:val="single"/>
        </w:rPr>
        <w:t xml:space="preserve"> 255/2024. (VII. 04.) határozata</w:t>
      </w:r>
    </w:p>
    <w:p w:rsidR="00324332" w:rsidRPr="00324332" w:rsidRDefault="00324332" w:rsidP="00324332">
      <w:pPr>
        <w:rPr>
          <w:color w:val="FF0000"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Hajdúszoboszló Város Önkormányzatának Képviselő-testülete felkéri a Polgármesteri Hivatalt, hogy vizsgálja felül Hajdúszoboszló Város Önkormányzata Képviselő-testületének a városi önkormányzati elismerő címről, kitüntetésekről és díjakról szóló 10/1996. (V. 30.) önkormányzati rendeletét annak érdekében, hogy a rendelet 5. § (1) bekezdésében és (6) bekezdésében foglalt rendelkezések közötti ellenmondás feloldható legyen, és valamennyi hajdúszoboszlói általános és középiskola javaslatáról döntés születhessen. A felülvizsgálat alapján készítsen a Hivatal előterjesztést, lehetővé téve, hogy már az idei városnapi ünnepségen is minden iskola részéről lehessen díjazott gyermek. </w:t>
      </w:r>
    </w:p>
    <w:p w:rsidR="00324332" w:rsidRPr="00324332" w:rsidRDefault="00324332" w:rsidP="00324332">
      <w:pPr>
        <w:rPr>
          <w:b/>
          <w:sz w:val="24"/>
          <w:szCs w:val="24"/>
        </w:rPr>
      </w:pP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t xml:space="preserve">Határidő: </w:t>
      </w:r>
      <w:r w:rsidRPr="00324332">
        <w:rPr>
          <w:b/>
          <w:i/>
          <w:sz w:val="24"/>
          <w:szCs w:val="24"/>
        </w:rPr>
        <w:tab/>
        <w:t>2024. július 12.</w:t>
      </w:r>
    </w:p>
    <w:p w:rsidR="00324332" w:rsidRPr="00324332" w:rsidRDefault="00324332" w:rsidP="00324332">
      <w:pPr>
        <w:rPr>
          <w:b/>
          <w:i/>
          <w:sz w:val="24"/>
          <w:szCs w:val="24"/>
        </w:rPr>
      </w:pPr>
      <w:r w:rsidRPr="00324332">
        <w:rPr>
          <w:b/>
          <w:i/>
          <w:sz w:val="24"/>
          <w:szCs w:val="24"/>
        </w:rPr>
        <w:lastRenderedPageBreak/>
        <w:t>Felelős:</w:t>
      </w:r>
      <w:r w:rsidRPr="00324332">
        <w:rPr>
          <w:b/>
          <w:i/>
          <w:sz w:val="24"/>
          <w:szCs w:val="24"/>
        </w:rPr>
        <w:tab/>
        <w:t>Dr. Morvai Gábor jegyző”</w:t>
      </w:r>
    </w:p>
    <w:p w:rsidR="00606651" w:rsidRPr="00606651" w:rsidRDefault="00606651" w:rsidP="00606651">
      <w:pPr>
        <w:rPr>
          <w:b/>
          <w:i/>
          <w:sz w:val="24"/>
          <w:szCs w:val="24"/>
        </w:rPr>
      </w:pPr>
    </w:p>
    <w:p w:rsidR="00690CA7" w:rsidRPr="00407B4D" w:rsidRDefault="00690CA7" w:rsidP="00690CA7">
      <w:pPr>
        <w:jc w:val="center"/>
        <w:rPr>
          <w:sz w:val="24"/>
        </w:rPr>
      </w:pPr>
      <w:r w:rsidRPr="00407B4D">
        <w:rPr>
          <w:sz w:val="24"/>
        </w:rPr>
        <w:t>K.m.f.</w:t>
      </w:r>
    </w:p>
    <w:p w:rsidR="00690CA7" w:rsidRPr="00407B4D" w:rsidRDefault="00690CA7" w:rsidP="00690CA7">
      <w:pPr>
        <w:rPr>
          <w:sz w:val="24"/>
        </w:rPr>
      </w:pPr>
    </w:p>
    <w:p w:rsidR="00690CA7" w:rsidRPr="00407B4D" w:rsidRDefault="00690CA7" w:rsidP="00690CA7">
      <w:pPr>
        <w:pStyle w:val="Szvegtrzs"/>
        <w:spacing w:after="0"/>
        <w:ind w:right="284"/>
        <w:rPr>
          <w:b/>
          <w:i/>
          <w:sz w:val="24"/>
        </w:rPr>
      </w:pPr>
      <w:r w:rsidRPr="00407B4D">
        <w:rPr>
          <w:b/>
          <w:i/>
          <w:sz w:val="24"/>
          <w:lang w:val="hu-HU"/>
        </w:rPr>
        <w:t xml:space="preserve">        Czeglédi Gyula sk.</w:t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  <w:t xml:space="preserve">          </w:t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  <w:lang w:val="hu-HU"/>
        </w:rPr>
        <w:t xml:space="preserve">         d</w:t>
      </w:r>
      <w:r w:rsidRPr="00407B4D">
        <w:rPr>
          <w:b/>
          <w:i/>
          <w:sz w:val="24"/>
        </w:rPr>
        <w:t xml:space="preserve">r. </w:t>
      </w:r>
      <w:r w:rsidRPr="00407B4D">
        <w:rPr>
          <w:b/>
          <w:i/>
          <w:sz w:val="24"/>
          <w:lang w:val="hu-HU"/>
        </w:rPr>
        <w:t>Morvai Gábor sk.</w:t>
      </w:r>
      <w:r w:rsidRPr="00407B4D">
        <w:rPr>
          <w:b/>
          <w:i/>
          <w:sz w:val="24"/>
        </w:rPr>
        <w:t xml:space="preserve"> </w:t>
      </w:r>
    </w:p>
    <w:p w:rsidR="00690CA7" w:rsidRDefault="00690CA7" w:rsidP="00690CA7">
      <w:pPr>
        <w:pStyle w:val="Szvegtrzs"/>
        <w:spacing w:after="0"/>
        <w:ind w:right="284" w:firstLine="708"/>
        <w:rPr>
          <w:b/>
          <w:i/>
          <w:sz w:val="24"/>
        </w:rPr>
      </w:pPr>
      <w:r>
        <w:rPr>
          <w:b/>
          <w:i/>
          <w:sz w:val="24"/>
          <w:lang w:val="hu-HU"/>
        </w:rPr>
        <w:t xml:space="preserve"> </w:t>
      </w:r>
      <w:r w:rsidRPr="00407B4D">
        <w:rPr>
          <w:b/>
          <w:i/>
          <w:sz w:val="24"/>
        </w:rPr>
        <w:t xml:space="preserve"> polgármester                                                                     </w:t>
      </w:r>
      <w:r>
        <w:rPr>
          <w:b/>
          <w:i/>
          <w:sz w:val="24"/>
          <w:lang w:val="hu-HU"/>
        </w:rPr>
        <w:t xml:space="preserve">          </w:t>
      </w:r>
      <w:r w:rsidRPr="00407B4D">
        <w:rPr>
          <w:b/>
          <w:i/>
          <w:sz w:val="24"/>
        </w:rPr>
        <w:t xml:space="preserve"> jegyző</w:t>
      </w:r>
    </w:p>
    <w:p w:rsidR="00567EF7" w:rsidRPr="00407B4D" w:rsidRDefault="00567EF7" w:rsidP="00690CA7">
      <w:pPr>
        <w:pStyle w:val="Szvegtrzs"/>
        <w:spacing w:after="0"/>
        <w:ind w:right="284" w:firstLine="708"/>
        <w:rPr>
          <w:b/>
          <w:i/>
          <w:sz w:val="24"/>
        </w:rPr>
      </w:pPr>
    </w:p>
    <w:p w:rsidR="00690CA7" w:rsidRPr="00407B4D" w:rsidRDefault="00690CA7" w:rsidP="00690CA7">
      <w:pPr>
        <w:pStyle w:val="Szvegtrzs"/>
        <w:spacing w:after="0"/>
        <w:ind w:right="284"/>
        <w:rPr>
          <w:b/>
          <w:i/>
          <w:sz w:val="24"/>
        </w:rPr>
      </w:pPr>
    </w:p>
    <w:p w:rsidR="00690CA7" w:rsidRPr="00407B4D" w:rsidRDefault="00690CA7" w:rsidP="00690CA7">
      <w:pPr>
        <w:rPr>
          <w:sz w:val="24"/>
          <w:lang w:val="x-none" w:eastAsia="x-none"/>
        </w:rPr>
      </w:pPr>
      <w:r w:rsidRPr="00407B4D">
        <w:rPr>
          <w:sz w:val="24"/>
          <w:lang w:val="x-none" w:eastAsia="x-none"/>
        </w:rPr>
        <w:t>A kivonat hiteléül:</w:t>
      </w:r>
    </w:p>
    <w:p w:rsidR="00690CA7" w:rsidRPr="00407B4D" w:rsidRDefault="00690CA7" w:rsidP="00690CA7">
      <w:pPr>
        <w:rPr>
          <w:sz w:val="24"/>
          <w:lang w:val="x-none" w:eastAsia="x-none"/>
        </w:rPr>
      </w:pPr>
    </w:p>
    <w:p w:rsidR="00690CA7" w:rsidRPr="00407B4D" w:rsidRDefault="00690CA7" w:rsidP="00690CA7">
      <w:pPr>
        <w:rPr>
          <w:sz w:val="24"/>
          <w:lang w:eastAsia="x-none"/>
        </w:rPr>
      </w:pPr>
      <w:r>
        <w:rPr>
          <w:sz w:val="24"/>
          <w:lang w:val="x-none" w:eastAsia="x-none"/>
        </w:rPr>
        <w:t>Hajdúszoboszló, 202</w:t>
      </w:r>
      <w:r w:rsidR="00567EF7">
        <w:rPr>
          <w:sz w:val="24"/>
          <w:lang w:eastAsia="x-none"/>
        </w:rPr>
        <w:t>4. 0</w:t>
      </w:r>
      <w:r w:rsidR="00324332">
        <w:rPr>
          <w:sz w:val="24"/>
          <w:lang w:eastAsia="x-none"/>
        </w:rPr>
        <w:t xml:space="preserve">7. 05. </w:t>
      </w:r>
      <w:r w:rsidR="00606651">
        <w:rPr>
          <w:sz w:val="24"/>
          <w:lang w:eastAsia="x-none"/>
        </w:rPr>
        <w:t xml:space="preserve"> </w:t>
      </w:r>
    </w:p>
    <w:p w:rsidR="00690CA7" w:rsidRPr="00407B4D" w:rsidRDefault="00690CA7" w:rsidP="00690CA7">
      <w:pPr>
        <w:rPr>
          <w:sz w:val="24"/>
          <w:lang w:eastAsia="x-none"/>
        </w:rPr>
      </w:pPr>
    </w:p>
    <w:p w:rsidR="00690CA7" w:rsidRPr="00407B4D" w:rsidRDefault="00690CA7" w:rsidP="00690CA7">
      <w:pPr>
        <w:rPr>
          <w:i/>
          <w:sz w:val="24"/>
          <w:lang w:eastAsia="x-none"/>
        </w:rPr>
      </w:pPr>
      <w:r w:rsidRPr="00407B4D">
        <w:rPr>
          <w:i/>
          <w:sz w:val="24"/>
          <w:lang w:eastAsia="x-none"/>
        </w:rPr>
        <w:t>Molnár Viktória</w:t>
      </w:r>
      <w:r w:rsidRPr="00407B4D">
        <w:rPr>
          <w:i/>
          <w:sz w:val="24"/>
          <w:lang w:val="x-none" w:eastAsia="x-none"/>
        </w:rPr>
        <w:t xml:space="preserve"> leíró</w:t>
      </w:r>
    </w:p>
    <w:p w:rsidR="00690CA7" w:rsidRPr="00407B4D" w:rsidRDefault="00690CA7" w:rsidP="00690CA7"/>
    <w:p w:rsidR="00690CA7" w:rsidRPr="00407B4D" w:rsidRDefault="00690CA7" w:rsidP="00690CA7">
      <w:pPr>
        <w:pStyle w:val="Szvegtrzs"/>
        <w:spacing w:after="0"/>
        <w:rPr>
          <w:sz w:val="23"/>
          <w:szCs w:val="23"/>
          <w:lang w:val="hu-HU"/>
        </w:rPr>
      </w:pPr>
    </w:p>
    <w:p w:rsidR="00690CA7" w:rsidRPr="00407B4D" w:rsidRDefault="00690CA7" w:rsidP="00690CA7">
      <w:pPr>
        <w:pStyle w:val="Szvegtrzs"/>
        <w:spacing w:after="0"/>
        <w:rPr>
          <w:sz w:val="24"/>
          <w:szCs w:val="24"/>
        </w:rPr>
      </w:pPr>
    </w:p>
    <w:p w:rsidR="00690CA7" w:rsidRPr="00407B4D" w:rsidRDefault="00690CA7" w:rsidP="00690CA7"/>
    <w:p w:rsidR="00690CA7" w:rsidRDefault="00690CA7" w:rsidP="00690CA7"/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sz w:val="24"/>
          <w:szCs w:val="24"/>
        </w:rPr>
      </w:pPr>
    </w:p>
    <w:p w:rsidR="00C434E6" w:rsidRDefault="00C434E6"/>
    <w:sectPr w:rsidR="00C434E6" w:rsidSect="00545CA4">
      <w:head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CA4" w:rsidRDefault="00545CA4" w:rsidP="00545CA4">
      <w:r>
        <w:separator/>
      </w:r>
    </w:p>
  </w:endnote>
  <w:endnote w:type="continuationSeparator" w:id="0">
    <w:p w:rsidR="00545CA4" w:rsidRDefault="00545CA4" w:rsidP="00545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CA4" w:rsidRDefault="00545CA4" w:rsidP="00545CA4">
      <w:r>
        <w:separator/>
      </w:r>
    </w:p>
  </w:footnote>
  <w:footnote w:type="continuationSeparator" w:id="0">
    <w:p w:rsidR="00545CA4" w:rsidRDefault="00545CA4" w:rsidP="00545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409273"/>
      <w:docPartObj>
        <w:docPartGallery w:val="Page Numbers (Top of Page)"/>
        <w:docPartUnique/>
      </w:docPartObj>
    </w:sdtPr>
    <w:sdtEndPr/>
    <w:sdtContent>
      <w:p w:rsidR="00545CA4" w:rsidRDefault="00545CA4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332">
          <w:rPr>
            <w:noProof/>
          </w:rPr>
          <w:t>6</w:t>
        </w:r>
        <w:r>
          <w:fldChar w:fldCharType="end"/>
        </w:r>
      </w:p>
    </w:sdtContent>
  </w:sdt>
  <w:p w:rsidR="00545CA4" w:rsidRDefault="00545CA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CA7"/>
    <w:rsid w:val="00324332"/>
    <w:rsid w:val="00545CA4"/>
    <w:rsid w:val="00567EF7"/>
    <w:rsid w:val="00606651"/>
    <w:rsid w:val="00690CA7"/>
    <w:rsid w:val="00C4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E581E"/>
  <w15:chartTrackingRefBased/>
  <w15:docId w15:val="{4C35E9FE-982A-449E-802B-AE9C17DB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90C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690CA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690CA7"/>
    <w:pPr>
      <w:suppressAutoHyphens/>
      <w:ind w:left="720"/>
      <w:contextualSpacing/>
    </w:pPr>
    <w:rPr>
      <w:lang w:eastAsia="zh-CN"/>
    </w:rPr>
  </w:style>
  <w:style w:type="paragraph" w:styleId="Szvegtrzs">
    <w:name w:val="Body Text"/>
    <w:basedOn w:val="Norml"/>
    <w:link w:val="SzvegtrzsChar"/>
    <w:qFormat/>
    <w:rsid w:val="00690CA7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690CA7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545CA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45CA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545CA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45CA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incstrkz">
    <w:name w:val="No Spacing"/>
    <w:uiPriority w:val="1"/>
    <w:qFormat/>
    <w:rsid w:val="00567EF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1190</Words>
  <Characters>8217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dcterms:created xsi:type="dcterms:W3CDTF">2024-07-17T12:07:00Z</dcterms:created>
  <dcterms:modified xsi:type="dcterms:W3CDTF">2024-07-17T12:07:00Z</dcterms:modified>
</cp:coreProperties>
</file>